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D657" w14:textId="77777777"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14:paraId="1204A9D7" w14:textId="54061D02"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>Dansk Land-</w:t>
      </w:r>
      <w:r w:rsidR="00F567A6" w:rsidRPr="007360C7">
        <w:rPr>
          <w:b/>
          <w:sz w:val="36"/>
          <w:szCs w:val="36"/>
        </w:rPr>
        <w:t>Rover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1F2C4B">
        <w:rPr>
          <w:b/>
          <w:color w:val="008000"/>
        </w:rPr>
        <w:t>2</w:t>
      </w:r>
    </w:p>
    <w:p w14:paraId="57F455AD" w14:textId="11267ECC"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  <w:r w:rsidR="00F7221D">
        <w:rPr>
          <w:sz w:val="24"/>
          <w:szCs w:val="24"/>
        </w:rPr>
        <w:t xml:space="preserve"> og Møn</w:t>
      </w:r>
    </w:p>
    <w:p w14:paraId="5387AD01" w14:textId="076BC87F" w:rsidR="006B0BDB" w:rsidRPr="00EF6C37" w:rsidRDefault="00484D8D" w:rsidP="00EF6C37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ab/>
      </w:r>
      <w:r w:rsidR="005861DE">
        <w:rPr>
          <w:rFonts w:ascii="Arial" w:hAnsi="Arial" w:cs="Arial"/>
          <w:sz w:val="18"/>
          <w:szCs w:val="18"/>
        </w:rPr>
        <w:t>17</w:t>
      </w:r>
      <w:r w:rsidR="00A67537">
        <w:rPr>
          <w:rFonts w:ascii="Arial" w:hAnsi="Arial" w:cs="Arial"/>
          <w:sz w:val="18"/>
          <w:szCs w:val="18"/>
        </w:rPr>
        <w:t>-</w:t>
      </w:r>
      <w:r w:rsidR="005861DE">
        <w:rPr>
          <w:rFonts w:ascii="Arial" w:hAnsi="Arial" w:cs="Arial"/>
          <w:sz w:val="18"/>
          <w:szCs w:val="18"/>
        </w:rPr>
        <w:t>08</w:t>
      </w:r>
      <w:r w:rsidR="00BB2BD7">
        <w:rPr>
          <w:rFonts w:ascii="Arial" w:hAnsi="Arial" w:cs="Arial"/>
          <w:sz w:val="18"/>
          <w:szCs w:val="18"/>
        </w:rPr>
        <w:t>-20</w:t>
      </w:r>
      <w:r w:rsidR="00A67537">
        <w:rPr>
          <w:rFonts w:ascii="Arial" w:hAnsi="Arial" w:cs="Arial"/>
          <w:sz w:val="18"/>
          <w:szCs w:val="18"/>
        </w:rPr>
        <w:t>2</w:t>
      </w:r>
      <w:r w:rsidR="008D1AA8">
        <w:rPr>
          <w:rFonts w:ascii="Arial" w:hAnsi="Arial" w:cs="Arial"/>
          <w:sz w:val="18"/>
          <w:szCs w:val="18"/>
        </w:rPr>
        <w:t>1</w:t>
      </w:r>
    </w:p>
    <w:p w14:paraId="1704F36E" w14:textId="77777777" w:rsidR="00F567A6" w:rsidRPr="00D41FF5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D41FF5">
        <w:rPr>
          <w:b/>
          <w:color w:val="0000FF"/>
          <w:sz w:val="24"/>
        </w:rPr>
        <w:tab/>
      </w:r>
    </w:p>
    <w:p w14:paraId="33FB844D" w14:textId="3EDC3F87" w:rsidR="00F567A6" w:rsidRDefault="00F567A6">
      <w:pPr>
        <w:pStyle w:val="Overskrift3"/>
      </w:pPr>
      <w:r w:rsidRPr="00DB4153">
        <w:t xml:space="preserve"> </w:t>
      </w:r>
      <w:r w:rsidR="001F2C4B" w:rsidRPr="001F2C4B">
        <w:rPr>
          <w:color w:val="002060"/>
        </w:rPr>
        <w:t>Referat af</w:t>
      </w:r>
      <w:r w:rsidR="005933A4" w:rsidRPr="001F2C4B">
        <w:rPr>
          <w:color w:val="002060"/>
        </w:rPr>
        <w:t xml:space="preserve"> </w:t>
      </w:r>
      <w:r w:rsidR="005933A4">
        <w:t>r</w:t>
      </w:r>
      <w:r>
        <w:t>egion</w:t>
      </w:r>
      <w:r w:rsidR="00373254">
        <w:t>sledelsesmøde</w:t>
      </w:r>
      <w:r w:rsidR="004C3977">
        <w:t>.</w:t>
      </w:r>
    </w:p>
    <w:p w14:paraId="530F406F" w14:textId="491B53F4"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 w:rsidR="006A71E8">
        <w:t xml:space="preserve">        </w:t>
      </w:r>
      <w:r w:rsidR="0017046A">
        <w:rPr>
          <w:b/>
          <w:bCs/>
          <w:sz w:val="24"/>
          <w:szCs w:val="24"/>
          <w:u w:val="single"/>
        </w:rPr>
        <w:t>Torsdag</w:t>
      </w:r>
      <w:r w:rsidR="006A71E8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>den</w:t>
      </w:r>
      <w:r w:rsidR="007735EA">
        <w:rPr>
          <w:b/>
          <w:bCs/>
          <w:sz w:val="24"/>
          <w:szCs w:val="24"/>
          <w:u w:val="single"/>
        </w:rPr>
        <w:t xml:space="preserve"> </w:t>
      </w:r>
      <w:r w:rsidR="0017046A">
        <w:rPr>
          <w:b/>
          <w:bCs/>
          <w:sz w:val="24"/>
          <w:szCs w:val="24"/>
          <w:u w:val="single"/>
        </w:rPr>
        <w:t>08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17046A">
        <w:rPr>
          <w:b/>
          <w:bCs/>
          <w:sz w:val="24"/>
          <w:szCs w:val="24"/>
          <w:u w:val="single"/>
        </w:rPr>
        <w:t>juli</w:t>
      </w:r>
      <w:r w:rsidR="00DE703E">
        <w:rPr>
          <w:b/>
          <w:bCs/>
          <w:sz w:val="24"/>
          <w:szCs w:val="24"/>
          <w:u w:val="single"/>
        </w:rPr>
        <w:t>.</w:t>
      </w:r>
      <w:r w:rsidR="005A6415">
        <w:rPr>
          <w:b/>
          <w:bCs/>
          <w:sz w:val="24"/>
          <w:szCs w:val="24"/>
          <w:u w:val="single"/>
        </w:rPr>
        <w:t xml:space="preserve"> 20</w:t>
      </w:r>
      <w:r w:rsidR="00A67537">
        <w:rPr>
          <w:b/>
          <w:bCs/>
          <w:sz w:val="24"/>
          <w:szCs w:val="24"/>
          <w:u w:val="single"/>
        </w:rPr>
        <w:t>2</w:t>
      </w:r>
      <w:r w:rsidR="00602074">
        <w:rPr>
          <w:b/>
          <w:bCs/>
          <w:sz w:val="24"/>
          <w:szCs w:val="24"/>
          <w:u w:val="single"/>
        </w:rPr>
        <w:t>1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14:paraId="0B27C096" w14:textId="6FE03025"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A270C7">
        <w:t>Regionsleder Leif Olsen Tingstedvej 4, 4800 Nyk.F.</w:t>
      </w:r>
    </w:p>
    <w:p w14:paraId="0F14014E" w14:textId="009DF151" w:rsidR="00F567A6" w:rsidRPr="00DB4153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</w:r>
      <w:r w:rsidR="00EF6C37">
        <w:t>Regionsleder</w:t>
      </w:r>
      <w:r>
        <w:t xml:space="preserve"> Leif Olsen, Sekretær Kenneth </w:t>
      </w:r>
      <w:r w:rsidR="00DE22E6">
        <w:t xml:space="preserve">Poulsen, Kasserer </w:t>
      </w:r>
      <w:r w:rsidR="00EE499A">
        <w:t>Carsten Houkjær</w:t>
      </w:r>
      <w:r>
        <w:t>, Best.medlem. 1.</w:t>
      </w:r>
      <w:r w:rsidR="00DE22E6">
        <w:t xml:space="preserve"> </w:t>
      </w:r>
      <w:r w:rsidR="00EE499A" w:rsidRPr="00DB4153">
        <w:t>Rasmus Winkel</w:t>
      </w:r>
      <w:r w:rsidR="002F6708" w:rsidRPr="00DB4153">
        <w:t xml:space="preserve">, Best.medlem 2. </w:t>
      </w:r>
      <w:r w:rsidR="006C356B">
        <w:t>Søren Kastrup</w:t>
      </w:r>
      <w:r w:rsidR="006E73AB" w:rsidRPr="00DB4153">
        <w:t xml:space="preserve"> Suppleant</w:t>
      </w:r>
      <w:r w:rsidR="00EE499A" w:rsidRPr="00DB4153">
        <w:t xml:space="preserve"> 1</w:t>
      </w:r>
      <w:r w:rsidR="006E73AB" w:rsidRPr="00DB4153">
        <w:t xml:space="preserve"> </w:t>
      </w:r>
      <w:r w:rsidR="00EE499A" w:rsidRPr="00DB4153">
        <w:t>Jacob Jørgensen</w:t>
      </w:r>
      <w:r w:rsidR="006E73AB" w:rsidRPr="00DB4153">
        <w:t>, suppleant</w:t>
      </w:r>
      <w:r w:rsidR="00EE499A" w:rsidRPr="00DB4153">
        <w:t xml:space="preserve"> 2 Henrik Leon Hansen</w:t>
      </w:r>
      <w:r w:rsidR="006E73AB" w:rsidRPr="00DB4153">
        <w:t xml:space="preserve"> </w:t>
      </w:r>
    </w:p>
    <w:p w14:paraId="0D82B367" w14:textId="77777777"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 w:rsidRPr="00DB4153"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14:paraId="6A293462" w14:textId="1246F693"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DB4153">
        <w:rPr>
          <w:b/>
        </w:rPr>
        <w:t xml:space="preserve"> MB</w:t>
      </w:r>
      <w:r w:rsidR="00040F5C">
        <w:rPr>
          <w:b/>
        </w:rPr>
        <w:t xml:space="preserve"> </w:t>
      </w:r>
      <w:r w:rsidR="00046A14">
        <w:rPr>
          <w:b/>
        </w:rPr>
        <w:t>HLH</w:t>
      </w:r>
      <w:r w:rsidR="004E6ED3">
        <w:rPr>
          <w:b/>
        </w:rPr>
        <w:t xml:space="preserve"> </w:t>
      </w:r>
      <w:r w:rsidR="00C72F34">
        <w:rPr>
          <w:b/>
        </w:rPr>
        <w:t xml:space="preserve"> </w:t>
      </w:r>
      <w:r w:rsidR="0017046A">
        <w:rPr>
          <w:b/>
        </w:rPr>
        <w:t>RW</w:t>
      </w:r>
    </w:p>
    <w:p w14:paraId="45252E06" w14:textId="54CFFC6C" w:rsidR="009A279A" w:rsidRPr="00040F5C" w:rsidRDefault="00F567A6" w:rsidP="00040F5C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14:paraId="09DE620B" w14:textId="634702CF" w:rsidR="009A279A" w:rsidRDefault="009A279A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14:paraId="3643B4B0" w14:textId="5E779695" w:rsidR="00281D6D" w:rsidRDefault="00281D6D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14:paraId="2CD8B962" w14:textId="77777777" w:rsidR="00281D6D" w:rsidRDefault="00281D6D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14:paraId="2330D176" w14:textId="3E637DD0" w:rsidR="00041F3C" w:rsidRDefault="00F567A6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14:paraId="22E06D51" w14:textId="77777777"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14:paraId="16CE80EA" w14:textId="77777777"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14:paraId="163748ED" w14:textId="476E150E" w:rsidR="006F7ED7" w:rsidRDefault="006B27B0" w:rsidP="0017046A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6F50D96C" w14:textId="2B5C7D15" w:rsidR="00E51F5D" w:rsidRPr="00641C24" w:rsidRDefault="006B27B0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0BB20125" w14:textId="77777777"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14:paraId="73EF30FE" w14:textId="677EDCFC" w:rsidR="00C77C22" w:rsidRPr="0017046A" w:rsidRDefault="006A71E8" w:rsidP="0017046A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 regionsledelsesmøde</w:t>
      </w:r>
      <w:r w:rsidR="00046A14">
        <w:rPr>
          <w:rFonts w:ascii="Arial" w:hAnsi="Arial" w:cs="Arial"/>
          <w:sz w:val="24"/>
          <w:szCs w:val="24"/>
        </w:rPr>
        <w:t xml:space="preserve"> den </w:t>
      </w:r>
      <w:r w:rsidR="00602074">
        <w:rPr>
          <w:rFonts w:ascii="Arial" w:hAnsi="Arial" w:cs="Arial"/>
          <w:sz w:val="24"/>
          <w:szCs w:val="24"/>
        </w:rPr>
        <w:t>07</w:t>
      </w:r>
      <w:r w:rsidR="00046A14">
        <w:rPr>
          <w:rFonts w:ascii="Arial" w:hAnsi="Arial" w:cs="Arial"/>
          <w:sz w:val="24"/>
          <w:szCs w:val="24"/>
        </w:rPr>
        <w:t xml:space="preserve">. </w:t>
      </w:r>
      <w:r w:rsidR="00602074">
        <w:rPr>
          <w:rFonts w:ascii="Arial" w:hAnsi="Arial" w:cs="Arial"/>
          <w:sz w:val="24"/>
          <w:szCs w:val="24"/>
        </w:rPr>
        <w:t>september</w:t>
      </w:r>
      <w:r w:rsidR="00046A14">
        <w:rPr>
          <w:rFonts w:ascii="Arial" w:hAnsi="Arial" w:cs="Arial"/>
          <w:sz w:val="24"/>
          <w:szCs w:val="24"/>
        </w:rPr>
        <w:t xml:space="preserve"> 2020</w:t>
      </w:r>
      <w:r w:rsidR="00D41FF5">
        <w:rPr>
          <w:rFonts w:ascii="Arial" w:hAnsi="Arial" w:cs="Arial"/>
          <w:sz w:val="24"/>
          <w:szCs w:val="24"/>
        </w:rPr>
        <w:t>.</w:t>
      </w:r>
      <w:r w:rsidR="00531E00">
        <w:rPr>
          <w:rFonts w:ascii="Arial" w:hAnsi="Arial" w:cs="Arial"/>
          <w:sz w:val="24"/>
          <w:szCs w:val="24"/>
        </w:rPr>
        <w:t xml:space="preserve"> </w:t>
      </w:r>
      <w:r w:rsidR="00531E00" w:rsidRPr="00D41FF5">
        <w:rPr>
          <w:rFonts w:ascii="Arial" w:hAnsi="Arial" w:cs="Arial"/>
          <w:sz w:val="24"/>
          <w:szCs w:val="24"/>
        </w:rPr>
        <w:t xml:space="preserve"> </w:t>
      </w:r>
      <w:r w:rsidR="001F2C4B" w:rsidRPr="001F2C4B">
        <w:rPr>
          <w:rFonts w:ascii="Arial" w:hAnsi="Arial" w:cs="Arial"/>
          <w:color w:val="002060"/>
          <w:sz w:val="24"/>
          <w:szCs w:val="24"/>
        </w:rPr>
        <w:t>OK</w:t>
      </w:r>
      <w:r w:rsidR="00531E00" w:rsidRPr="00D41FF5">
        <w:rPr>
          <w:rFonts w:ascii="Arial" w:hAnsi="Arial" w:cs="Arial"/>
          <w:sz w:val="24"/>
          <w:szCs w:val="24"/>
        </w:rPr>
        <w:t xml:space="preserve"> </w:t>
      </w:r>
    </w:p>
    <w:p w14:paraId="3A378832" w14:textId="77777777" w:rsidR="00C77C22" w:rsidRDefault="00C77C22" w:rsidP="00C77C22">
      <w:pPr>
        <w:pStyle w:val="Listeafsnit"/>
        <w:rPr>
          <w:rFonts w:ascii="Arial" w:hAnsi="Arial" w:cs="Arial"/>
          <w:sz w:val="24"/>
          <w:szCs w:val="24"/>
        </w:rPr>
      </w:pPr>
    </w:p>
    <w:p w14:paraId="280BD342" w14:textId="77777777" w:rsidR="001F2C4B" w:rsidRPr="001F2C4B" w:rsidRDefault="0017046A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Behandling af skrivelse fra Jesper Ellegaard</w:t>
      </w:r>
      <w:r w:rsidR="003C5A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C5A96">
        <w:rPr>
          <w:rFonts w:ascii="Arial" w:hAnsi="Arial" w:cs="Arial"/>
          <w:sz w:val="24"/>
          <w:szCs w:val="24"/>
        </w:rPr>
        <w:t>som er</w:t>
      </w:r>
      <w:r>
        <w:rPr>
          <w:rFonts w:ascii="Arial" w:hAnsi="Arial" w:cs="Arial"/>
          <w:sz w:val="24"/>
          <w:szCs w:val="24"/>
        </w:rPr>
        <w:t xml:space="preserve"> et ønske om e</w:t>
      </w:r>
      <w:r w:rsidR="003C5A9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ekstraordinært Landsråd, forud for det ordinære Landsråd</w:t>
      </w:r>
      <w:r w:rsidR="003C5A96">
        <w:rPr>
          <w:rFonts w:ascii="Arial" w:hAnsi="Arial" w:cs="Arial"/>
          <w:sz w:val="24"/>
          <w:szCs w:val="24"/>
        </w:rPr>
        <w:t>.</w:t>
      </w:r>
      <w:r w:rsidR="001F2C4B">
        <w:rPr>
          <w:rFonts w:ascii="Arial" w:hAnsi="Arial" w:cs="Arial"/>
          <w:sz w:val="24"/>
          <w:szCs w:val="24"/>
        </w:rPr>
        <w:t xml:space="preserve"> </w:t>
      </w:r>
    </w:p>
    <w:p w14:paraId="68B4402C" w14:textId="77777777" w:rsidR="001F2C4B" w:rsidRDefault="001F2C4B" w:rsidP="001F2C4B">
      <w:pPr>
        <w:pStyle w:val="Listeafsnit"/>
        <w:rPr>
          <w:rFonts w:ascii="Arial" w:hAnsi="Arial" w:cs="Arial"/>
          <w:color w:val="002060"/>
          <w:sz w:val="24"/>
          <w:szCs w:val="24"/>
        </w:rPr>
      </w:pPr>
    </w:p>
    <w:p w14:paraId="55F95571" w14:textId="431F6FAB" w:rsidR="001F2C4B" w:rsidRDefault="001F2C4B" w:rsidP="001F2C4B">
      <w:pPr>
        <w:tabs>
          <w:tab w:val="right" w:pos="9781"/>
        </w:tabs>
        <w:ind w:left="1139" w:right="426"/>
        <w:jc w:val="both"/>
        <w:rPr>
          <w:rFonts w:ascii="Arial" w:hAnsi="Arial" w:cs="Arial"/>
          <w:color w:val="002060"/>
          <w:sz w:val="24"/>
          <w:szCs w:val="24"/>
        </w:rPr>
      </w:pPr>
      <w:r w:rsidRPr="001F2C4B">
        <w:rPr>
          <w:rFonts w:ascii="Arial" w:hAnsi="Arial" w:cs="Arial"/>
          <w:color w:val="002060"/>
          <w:sz w:val="24"/>
          <w:szCs w:val="24"/>
        </w:rPr>
        <w:t>Efter at have nærlæst skrivelsen fra Jesper Ellegaard, om afholdelse af et ekstraordinært Landsråd, forud for det ordinære Landsråd, var elle enige om</w:t>
      </w:r>
      <w:r>
        <w:rPr>
          <w:rFonts w:ascii="Arial" w:hAnsi="Arial" w:cs="Arial"/>
          <w:color w:val="002060"/>
          <w:sz w:val="24"/>
          <w:szCs w:val="24"/>
        </w:rPr>
        <w:t>,</w:t>
      </w:r>
      <w:r w:rsidRPr="001F2C4B">
        <w:rPr>
          <w:rFonts w:ascii="Arial" w:hAnsi="Arial" w:cs="Arial"/>
          <w:color w:val="002060"/>
          <w:sz w:val="24"/>
          <w:szCs w:val="24"/>
        </w:rPr>
        <w:t xml:space="preserve"> at vi stadig støtter HB’s beslutning om eksklusionen af tidligere medlem 027. </w:t>
      </w:r>
      <w:r>
        <w:rPr>
          <w:rFonts w:ascii="Arial" w:hAnsi="Arial" w:cs="Arial"/>
          <w:color w:val="002060"/>
          <w:sz w:val="24"/>
          <w:szCs w:val="24"/>
        </w:rPr>
        <w:t xml:space="preserve">                                                                                  </w:t>
      </w:r>
    </w:p>
    <w:p w14:paraId="30BF6D31" w14:textId="4C076755" w:rsidR="00531E00" w:rsidRPr="001F2C4B" w:rsidRDefault="001F2C4B" w:rsidP="001F2C4B">
      <w:pPr>
        <w:tabs>
          <w:tab w:val="right" w:pos="9781"/>
        </w:tabs>
        <w:ind w:right="426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                 V</w:t>
      </w:r>
      <w:r w:rsidRPr="001F2C4B">
        <w:rPr>
          <w:rFonts w:ascii="Arial" w:hAnsi="Arial" w:cs="Arial"/>
          <w:color w:val="002060"/>
          <w:sz w:val="24"/>
          <w:szCs w:val="24"/>
        </w:rPr>
        <w:t xml:space="preserve">i blev også enige om en svarskrivelse til Jesper Ellegaard. </w:t>
      </w:r>
    </w:p>
    <w:p w14:paraId="3ACCBD14" w14:textId="77777777"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5B7E7EA8" w14:textId="4D860E88"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17046A">
        <w:rPr>
          <w:rFonts w:ascii="Arial" w:hAnsi="Arial" w:cs="Arial"/>
          <w:sz w:val="24"/>
          <w:szCs w:val="24"/>
        </w:rPr>
        <w:t>40</w:t>
      </w:r>
      <w:r w:rsidR="00B45BD4">
        <w:rPr>
          <w:rFonts w:ascii="Arial" w:hAnsi="Arial" w:cs="Arial"/>
          <w:sz w:val="24"/>
          <w:szCs w:val="24"/>
        </w:rPr>
        <w:t xml:space="preserve"> –</w:t>
      </w:r>
      <w:r w:rsidR="00373254">
        <w:rPr>
          <w:rFonts w:ascii="Arial" w:hAnsi="Arial" w:cs="Arial"/>
          <w:sz w:val="24"/>
          <w:szCs w:val="24"/>
        </w:rPr>
        <w:t xml:space="preserve"> </w:t>
      </w:r>
      <w:r w:rsidR="0017046A">
        <w:rPr>
          <w:rFonts w:ascii="Arial" w:hAnsi="Arial" w:cs="Arial"/>
          <w:sz w:val="24"/>
          <w:szCs w:val="24"/>
        </w:rPr>
        <w:t>1</w:t>
      </w:r>
      <w:r w:rsidR="00602074">
        <w:rPr>
          <w:rFonts w:ascii="Arial" w:hAnsi="Arial" w:cs="Arial"/>
          <w:sz w:val="24"/>
          <w:szCs w:val="24"/>
        </w:rPr>
        <w:t xml:space="preserve"> </w:t>
      </w:r>
      <w:r w:rsidR="0017046A">
        <w:rPr>
          <w:rFonts w:ascii="Arial" w:hAnsi="Arial" w:cs="Arial"/>
          <w:sz w:val="24"/>
          <w:szCs w:val="24"/>
        </w:rPr>
        <w:t>mere</w:t>
      </w:r>
      <w:r w:rsidR="00602074">
        <w:rPr>
          <w:rFonts w:ascii="Arial" w:hAnsi="Arial" w:cs="Arial"/>
          <w:sz w:val="24"/>
          <w:szCs w:val="24"/>
        </w:rPr>
        <w:t xml:space="preserve"> en ved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14:paraId="1ECDDD6F" w14:textId="77777777"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14:paraId="5AB49C1A" w14:textId="3357E3BB" w:rsidR="00B45BD4" w:rsidRPr="00BF5030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color w:val="002060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</w:t>
      </w:r>
      <w:r w:rsidRPr="00BF5030">
        <w:rPr>
          <w:rFonts w:ascii="Arial" w:hAnsi="Arial" w:cs="Arial"/>
          <w:color w:val="0070C0"/>
          <w:sz w:val="24"/>
          <w:szCs w:val="24"/>
        </w:rPr>
        <w:t>:</w:t>
      </w:r>
      <w:r w:rsidR="00651845" w:rsidRPr="00BF5030">
        <w:rPr>
          <w:rFonts w:ascii="Arial" w:hAnsi="Arial" w:cs="Arial"/>
          <w:color w:val="0070C0"/>
          <w:sz w:val="24"/>
          <w:szCs w:val="24"/>
        </w:rPr>
        <w:t xml:space="preserve"> </w:t>
      </w:r>
      <w:r w:rsidR="00BF5030" w:rsidRPr="00BF5030">
        <w:rPr>
          <w:rFonts w:ascii="Arial" w:hAnsi="Arial" w:cs="Arial"/>
          <w:color w:val="002060"/>
          <w:sz w:val="24"/>
          <w:szCs w:val="24"/>
        </w:rPr>
        <w:t>Vi blev enige om at støtte et besøg med entréen, på Christian Winthers Museum</w:t>
      </w:r>
    </w:p>
    <w:p w14:paraId="5DD574CC" w14:textId="77777777" w:rsidR="00C72F34" w:rsidRPr="00C72F34" w:rsidRDefault="00C72F34" w:rsidP="00C72F34">
      <w:pPr>
        <w:tabs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1F320720" w14:textId="5D482094" w:rsidR="006F7ED7" w:rsidRDefault="006F7ED7" w:rsidP="006F7ED7">
      <w:pPr>
        <w:tabs>
          <w:tab w:val="num" w:pos="1134"/>
          <w:tab w:val="right" w:pos="9781"/>
        </w:tabs>
        <w:ind w:left="1139" w:right="426"/>
        <w:rPr>
          <w:rFonts w:ascii="Arial" w:hAnsi="Arial" w:cs="Arial"/>
          <w:sz w:val="24"/>
          <w:szCs w:val="24"/>
        </w:rPr>
      </w:pPr>
    </w:p>
    <w:p w14:paraId="08C3C47E" w14:textId="77777777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60EEB0C4" w14:textId="53140C0F" w:rsidR="007A7CA5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45BD4">
        <w:rPr>
          <w:rFonts w:ascii="Arial" w:hAnsi="Arial" w:cs="Arial"/>
          <w:sz w:val="24"/>
          <w:szCs w:val="24"/>
        </w:rPr>
        <w:t xml:space="preserve"> </w:t>
      </w:r>
      <w:r w:rsidR="00BF512D" w:rsidRPr="00AD6405">
        <w:rPr>
          <w:rFonts w:ascii="Arial" w:hAnsi="Arial" w:cs="Arial"/>
          <w:sz w:val="24"/>
          <w:szCs w:val="24"/>
        </w:rPr>
        <w:t>Dato og sted for næste møde</w:t>
      </w:r>
      <w:r w:rsidR="00BF512D" w:rsidRPr="001F2C4B">
        <w:rPr>
          <w:rFonts w:ascii="Arial" w:hAnsi="Arial" w:cs="Arial"/>
          <w:color w:val="002060"/>
          <w:sz w:val="24"/>
          <w:szCs w:val="24"/>
        </w:rPr>
        <w:t>:</w:t>
      </w:r>
      <w:r w:rsidR="001F2C4B" w:rsidRPr="001F2C4B">
        <w:rPr>
          <w:rFonts w:ascii="Arial" w:hAnsi="Arial" w:cs="Arial"/>
          <w:color w:val="002060"/>
          <w:sz w:val="24"/>
          <w:szCs w:val="24"/>
        </w:rPr>
        <w:t xml:space="preserve"> torsdag den 19. august 2021</w:t>
      </w:r>
      <w:r w:rsidR="005A6415" w:rsidRPr="001F2C4B">
        <w:rPr>
          <w:rFonts w:ascii="Arial" w:hAnsi="Arial" w:cs="Arial"/>
          <w:color w:val="002060"/>
          <w:sz w:val="24"/>
          <w:szCs w:val="24"/>
        </w:rPr>
        <w:t xml:space="preserve">  </w:t>
      </w:r>
    </w:p>
    <w:p w14:paraId="75FB84B2" w14:textId="4D1EA211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2B3C3454" w14:textId="77777777" w:rsidR="006F7ED7" w:rsidRPr="00AD6405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49261C28" w14:textId="54D62D4A" w:rsidR="00D618C6" w:rsidRPr="00AD6405" w:rsidRDefault="00373254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31E00">
        <w:rPr>
          <w:rFonts w:ascii="Arial" w:hAnsi="Arial" w:cs="Arial"/>
          <w:sz w:val="24"/>
          <w:szCs w:val="24"/>
        </w:rPr>
        <w:t>å</w:t>
      </w:r>
      <w:r w:rsidR="00D618C6" w:rsidRPr="00AD6405">
        <w:rPr>
          <w:rFonts w:ascii="Arial" w:hAnsi="Arial" w:cs="Arial"/>
          <w:sz w:val="24"/>
          <w:szCs w:val="24"/>
        </w:rPr>
        <w:t xml:space="preserve"> </w:t>
      </w:r>
      <w:r w:rsidR="00EF6C37">
        <w:rPr>
          <w:rFonts w:ascii="Arial" w:hAnsi="Arial" w:cs="Arial"/>
          <w:sz w:val="24"/>
          <w:szCs w:val="24"/>
        </w:rPr>
        <w:t>regionsledelsens</w:t>
      </w:r>
      <w:r w:rsidR="00D618C6" w:rsidRPr="00AD6405">
        <w:rPr>
          <w:rFonts w:ascii="Arial" w:hAnsi="Arial" w:cs="Arial"/>
          <w:sz w:val="24"/>
          <w:szCs w:val="24"/>
        </w:rPr>
        <w:t xml:space="preserve"> vegne</w:t>
      </w:r>
    </w:p>
    <w:p w14:paraId="561314B4" w14:textId="77777777"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14:paraId="7AD44AA0" w14:textId="77777777" w:rsidR="00AC7F41" w:rsidRPr="007360C7" w:rsidRDefault="00AC7F41" w:rsidP="00373254">
      <w:pPr>
        <w:tabs>
          <w:tab w:val="num" w:pos="1134"/>
          <w:tab w:val="right" w:pos="9781"/>
        </w:tabs>
        <w:ind w:right="426"/>
      </w:pPr>
    </w:p>
    <w:p w14:paraId="3D3FD5A9" w14:textId="121EF93F" w:rsidR="003B390E" w:rsidRDefault="003B390E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BFD5464"/>
    <w:multiLevelType w:val="hybridMultilevel"/>
    <w:tmpl w:val="7480B16C"/>
    <w:lvl w:ilvl="0" w:tplc="04060001">
      <w:start w:val="1"/>
      <w:numFmt w:val="bullet"/>
      <w:lvlText w:val="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0F5C"/>
    <w:rsid w:val="00041F3C"/>
    <w:rsid w:val="00043E1D"/>
    <w:rsid w:val="00046A14"/>
    <w:rsid w:val="00050555"/>
    <w:rsid w:val="00063B76"/>
    <w:rsid w:val="00090EC0"/>
    <w:rsid w:val="00091113"/>
    <w:rsid w:val="000A0D21"/>
    <w:rsid w:val="000A2924"/>
    <w:rsid w:val="000F0DB3"/>
    <w:rsid w:val="000F0DFB"/>
    <w:rsid w:val="000F4264"/>
    <w:rsid w:val="000F5206"/>
    <w:rsid w:val="0013194A"/>
    <w:rsid w:val="00167C1C"/>
    <w:rsid w:val="0017046A"/>
    <w:rsid w:val="001B7922"/>
    <w:rsid w:val="001E12BB"/>
    <w:rsid w:val="001E2001"/>
    <w:rsid w:val="001F0D3C"/>
    <w:rsid w:val="001F182E"/>
    <w:rsid w:val="001F2C4B"/>
    <w:rsid w:val="00212C2C"/>
    <w:rsid w:val="0021635B"/>
    <w:rsid w:val="002170B2"/>
    <w:rsid w:val="00217609"/>
    <w:rsid w:val="00220303"/>
    <w:rsid w:val="002263FC"/>
    <w:rsid w:val="002342DB"/>
    <w:rsid w:val="0023649C"/>
    <w:rsid w:val="00254D27"/>
    <w:rsid w:val="0025571A"/>
    <w:rsid w:val="002652C7"/>
    <w:rsid w:val="00281D6D"/>
    <w:rsid w:val="002E3612"/>
    <w:rsid w:val="002F3055"/>
    <w:rsid w:val="002F6708"/>
    <w:rsid w:val="003053CC"/>
    <w:rsid w:val="003145B7"/>
    <w:rsid w:val="00353187"/>
    <w:rsid w:val="00355457"/>
    <w:rsid w:val="00372131"/>
    <w:rsid w:val="00373254"/>
    <w:rsid w:val="0037574F"/>
    <w:rsid w:val="0038628B"/>
    <w:rsid w:val="0039171B"/>
    <w:rsid w:val="003B390E"/>
    <w:rsid w:val="003C5A96"/>
    <w:rsid w:val="003D7516"/>
    <w:rsid w:val="0041397A"/>
    <w:rsid w:val="00414D77"/>
    <w:rsid w:val="004259E8"/>
    <w:rsid w:val="00476690"/>
    <w:rsid w:val="00484D8D"/>
    <w:rsid w:val="004A3050"/>
    <w:rsid w:val="004B67A7"/>
    <w:rsid w:val="004C3977"/>
    <w:rsid w:val="004C5E9A"/>
    <w:rsid w:val="004D450E"/>
    <w:rsid w:val="004E6ED3"/>
    <w:rsid w:val="0051570D"/>
    <w:rsid w:val="00531E00"/>
    <w:rsid w:val="00537590"/>
    <w:rsid w:val="00537EE1"/>
    <w:rsid w:val="00545619"/>
    <w:rsid w:val="005469F0"/>
    <w:rsid w:val="005613BB"/>
    <w:rsid w:val="005861DE"/>
    <w:rsid w:val="005933A4"/>
    <w:rsid w:val="005A6415"/>
    <w:rsid w:val="005A7A9D"/>
    <w:rsid w:val="005E3C7F"/>
    <w:rsid w:val="005F68E2"/>
    <w:rsid w:val="00602074"/>
    <w:rsid w:val="00612DC0"/>
    <w:rsid w:val="00624830"/>
    <w:rsid w:val="006373A0"/>
    <w:rsid w:val="00641C24"/>
    <w:rsid w:val="00651845"/>
    <w:rsid w:val="00670DC9"/>
    <w:rsid w:val="00686951"/>
    <w:rsid w:val="006A5998"/>
    <w:rsid w:val="006A71E8"/>
    <w:rsid w:val="006B0BDB"/>
    <w:rsid w:val="006B0DF3"/>
    <w:rsid w:val="006B22C7"/>
    <w:rsid w:val="006B24D2"/>
    <w:rsid w:val="006B27B0"/>
    <w:rsid w:val="006C356B"/>
    <w:rsid w:val="006E5085"/>
    <w:rsid w:val="006E73AB"/>
    <w:rsid w:val="006F7ED7"/>
    <w:rsid w:val="00726905"/>
    <w:rsid w:val="00734A97"/>
    <w:rsid w:val="007360C7"/>
    <w:rsid w:val="007414D8"/>
    <w:rsid w:val="00742285"/>
    <w:rsid w:val="00752029"/>
    <w:rsid w:val="00753DDE"/>
    <w:rsid w:val="0076782A"/>
    <w:rsid w:val="007735E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5161A"/>
    <w:rsid w:val="008711A1"/>
    <w:rsid w:val="00893A1F"/>
    <w:rsid w:val="00894643"/>
    <w:rsid w:val="008B5726"/>
    <w:rsid w:val="008D1AA8"/>
    <w:rsid w:val="008E67D1"/>
    <w:rsid w:val="008F1491"/>
    <w:rsid w:val="009009B6"/>
    <w:rsid w:val="00907F53"/>
    <w:rsid w:val="0091003D"/>
    <w:rsid w:val="00917FDA"/>
    <w:rsid w:val="00926157"/>
    <w:rsid w:val="0092666E"/>
    <w:rsid w:val="0093679E"/>
    <w:rsid w:val="009432D2"/>
    <w:rsid w:val="00953F88"/>
    <w:rsid w:val="00955B68"/>
    <w:rsid w:val="00963D70"/>
    <w:rsid w:val="00966A5A"/>
    <w:rsid w:val="009878A8"/>
    <w:rsid w:val="0099038A"/>
    <w:rsid w:val="00990BEC"/>
    <w:rsid w:val="009A279A"/>
    <w:rsid w:val="009A4B41"/>
    <w:rsid w:val="009D0D01"/>
    <w:rsid w:val="009D20F6"/>
    <w:rsid w:val="009E5B8D"/>
    <w:rsid w:val="00A04A26"/>
    <w:rsid w:val="00A270C7"/>
    <w:rsid w:val="00A35D65"/>
    <w:rsid w:val="00A67537"/>
    <w:rsid w:val="00A708C7"/>
    <w:rsid w:val="00A76C36"/>
    <w:rsid w:val="00A965BA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961E6"/>
    <w:rsid w:val="00BB2BD7"/>
    <w:rsid w:val="00BE0E70"/>
    <w:rsid w:val="00BF0376"/>
    <w:rsid w:val="00BF0EC1"/>
    <w:rsid w:val="00BF5030"/>
    <w:rsid w:val="00BF512D"/>
    <w:rsid w:val="00C17F5C"/>
    <w:rsid w:val="00C44672"/>
    <w:rsid w:val="00C5042B"/>
    <w:rsid w:val="00C72F34"/>
    <w:rsid w:val="00C77C22"/>
    <w:rsid w:val="00C876DA"/>
    <w:rsid w:val="00CA1A85"/>
    <w:rsid w:val="00CA3169"/>
    <w:rsid w:val="00CC11DB"/>
    <w:rsid w:val="00D11BBE"/>
    <w:rsid w:val="00D21165"/>
    <w:rsid w:val="00D41FF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4153"/>
    <w:rsid w:val="00DB5862"/>
    <w:rsid w:val="00DE22E6"/>
    <w:rsid w:val="00DE59E3"/>
    <w:rsid w:val="00DE703E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94894"/>
    <w:rsid w:val="00E94D7E"/>
    <w:rsid w:val="00EA1A94"/>
    <w:rsid w:val="00EA50EB"/>
    <w:rsid w:val="00EB576B"/>
    <w:rsid w:val="00EE499A"/>
    <w:rsid w:val="00EF5F00"/>
    <w:rsid w:val="00EF6C37"/>
    <w:rsid w:val="00F01B15"/>
    <w:rsid w:val="00F03BF7"/>
    <w:rsid w:val="00F164C1"/>
    <w:rsid w:val="00F277D6"/>
    <w:rsid w:val="00F3218F"/>
    <w:rsid w:val="00F431E5"/>
    <w:rsid w:val="00F43CE6"/>
    <w:rsid w:val="00F567A6"/>
    <w:rsid w:val="00F7221D"/>
    <w:rsid w:val="00F920C4"/>
    <w:rsid w:val="00FB0B8B"/>
    <w:rsid w:val="00FB1783"/>
    <w:rsid w:val="00FB19A2"/>
    <w:rsid w:val="00FB2C52"/>
    <w:rsid w:val="00FD71C2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BBD8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10</TotalTime>
  <Pages>1</Pages>
  <Words>244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1731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5</cp:revision>
  <cp:lastPrinted>2021-07-08T11:15:00Z</cp:lastPrinted>
  <dcterms:created xsi:type="dcterms:W3CDTF">2021-07-08T21:31:00Z</dcterms:created>
  <dcterms:modified xsi:type="dcterms:W3CDTF">2021-08-17T15:20:00Z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